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55A7" w14:textId="48968EA2" w:rsidR="009D5321" w:rsidRPr="009D5321" w:rsidRDefault="009D5321" w:rsidP="009D5321">
      <w:pPr>
        <w:shd w:val="clear" w:color="auto" w:fill="FFFFFF"/>
        <w:tabs>
          <w:tab w:val="num" w:pos="0"/>
          <w:tab w:val="left" w:pos="540"/>
        </w:tabs>
        <w:spacing w:before="100" w:beforeAutospacing="1" w:after="150" w:line="240" w:lineRule="auto"/>
        <w:rPr>
          <w:rFonts w:ascii="Droid Serif" w:hAnsi="Droid Serif"/>
          <w:b/>
          <w:bCs/>
          <w:sz w:val="28"/>
          <w:szCs w:val="28"/>
        </w:rPr>
      </w:pPr>
      <w:r w:rsidRPr="009D5321">
        <w:rPr>
          <w:rFonts w:ascii="Droid Serif" w:hAnsi="Droid Serif"/>
          <w:b/>
          <w:bCs/>
          <w:sz w:val="28"/>
          <w:szCs w:val="28"/>
        </w:rPr>
        <w:t>Assignments for the Week of April 6</w:t>
      </w:r>
      <w:r w:rsidRPr="009D5321">
        <w:rPr>
          <w:rFonts w:ascii="Droid Serif" w:hAnsi="Droid Serif"/>
          <w:b/>
          <w:bCs/>
          <w:sz w:val="28"/>
          <w:szCs w:val="28"/>
          <w:vertAlign w:val="superscript"/>
        </w:rPr>
        <w:t>th</w:t>
      </w:r>
      <w:r w:rsidRPr="009D5321">
        <w:rPr>
          <w:rFonts w:ascii="Droid Serif" w:hAnsi="Droid Serif"/>
          <w:b/>
          <w:bCs/>
          <w:sz w:val="28"/>
          <w:szCs w:val="28"/>
        </w:rPr>
        <w:t xml:space="preserve"> </w:t>
      </w:r>
    </w:p>
    <w:p w14:paraId="6190CF4C" w14:textId="77777777" w:rsidR="009D5321" w:rsidRPr="009D5321" w:rsidRDefault="009D5321" w:rsidP="009D5321">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9D5321">
        <w:rPr>
          <w:rFonts w:ascii="Droid Serif" w:eastAsia="Times New Roman" w:hAnsi="Droid Serif" w:cs="Times New Roman"/>
          <w:b/>
          <w:bCs/>
          <w:sz w:val="23"/>
          <w:szCs w:val="23"/>
        </w:rPr>
        <w:t>Monday, April 6th:  </w:t>
      </w:r>
      <w:r w:rsidRPr="009D5321">
        <w:rPr>
          <w:rFonts w:ascii="Droid Serif" w:eastAsia="Times New Roman" w:hAnsi="Droid Serif" w:cs="Times New Roman"/>
          <w:sz w:val="23"/>
          <w:szCs w:val="23"/>
        </w:rPr>
        <w:t>Today you will be listening to a lecture by the gifted storyteller who has written screenplays like </w:t>
      </w:r>
      <w:r w:rsidRPr="009D5321">
        <w:rPr>
          <w:rFonts w:ascii="Droid Serif" w:eastAsia="Times New Roman" w:hAnsi="Droid Serif" w:cs="Times New Roman"/>
          <w:i/>
          <w:iCs/>
          <w:sz w:val="23"/>
          <w:szCs w:val="23"/>
        </w:rPr>
        <w:t>Toy Story</w:t>
      </w:r>
      <w:r w:rsidRPr="009D5321">
        <w:rPr>
          <w:rFonts w:ascii="Droid Serif" w:eastAsia="Times New Roman" w:hAnsi="Droid Serif" w:cs="Times New Roman"/>
          <w:sz w:val="23"/>
          <w:szCs w:val="23"/>
        </w:rPr>
        <w:t>, </w:t>
      </w:r>
      <w:r w:rsidRPr="009D5321">
        <w:rPr>
          <w:rFonts w:ascii="Droid Serif" w:eastAsia="Times New Roman" w:hAnsi="Droid Serif" w:cs="Times New Roman"/>
          <w:i/>
          <w:iCs/>
          <w:sz w:val="23"/>
          <w:szCs w:val="23"/>
        </w:rPr>
        <w:t>Finding Nemo</w:t>
      </w:r>
      <w:r w:rsidRPr="009D5321">
        <w:rPr>
          <w:rFonts w:ascii="Droid Serif" w:eastAsia="Times New Roman" w:hAnsi="Droid Serif" w:cs="Times New Roman"/>
          <w:sz w:val="23"/>
          <w:szCs w:val="23"/>
        </w:rPr>
        <w:t>, and </w:t>
      </w:r>
      <w:r w:rsidRPr="009D5321">
        <w:rPr>
          <w:rFonts w:ascii="Droid Serif" w:eastAsia="Times New Roman" w:hAnsi="Droid Serif" w:cs="Times New Roman"/>
          <w:i/>
          <w:iCs/>
          <w:sz w:val="23"/>
          <w:szCs w:val="23"/>
        </w:rPr>
        <w:t>Monsters, Inc.</w:t>
      </w:r>
      <w:r w:rsidRPr="009D5321">
        <w:rPr>
          <w:rFonts w:ascii="Droid Serif" w:eastAsia="Times New Roman" w:hAnsi="Droid Serif" w:cs="Times New Roman"/>
          <w:sz w:val="23"/>
          <w:szCs w:val="23"/>
        </w:rPr>
        <w:t> Please skip the first part of the talk and start the video at 1 minute and 12 seconds (if you are offended by graphic language or inappropriate joking, be aware that the first minute contains both). On YouTube, watch</w:t>
      </w:r>
      <w:bookmarkStart w:id="0" w:name="_GoBack"/>
      <w:bookmarkEnd w:id="0"/>
      <w:r w:rsidRPr="009D5321">
        <w:rPr>
          <w:rFonts w:ascii="Droid Serif" w:eastAsia="Times New Roman" w:hAnsi="Droid Serif" w:cs="Times New Roman"/>
          <w:sz w:val="23"/>
          <w:szCs w:val="23"/>
        </w:rPr>
        <w:fldChar w:fldCharType="begin"/>
      </w:r>
      <w:r w:rsidRPr="009D5321">
        <w:rPr>
          <w:rFonts w:ascii="Droid Serif" w:eastAsia="Times New Roman" w:hAnsi="Droid Serif" w:cs="Times New Roman"/>
          <w:sz w:val="23"/>
          <w:szCs w:val="23"/>
        </w:rPr>
        <w:instrText xml:space="preserve"> HYPERLINK "https://www.youtube.com/watch?v=KxDwieKpawg" \t "_blank" </w:instrText>
      </w:r>
      <w:r w:rsidRPr="009D5321">
        <w:rPr>
          <w:rFonts w:ascii="Droid Serif" w:eastAsia="Times New Roman" w:hAnsi="Droid Serif" w:cs="Times New Roman"/>
          <w:sz w:val="23"/>
          <w:szCs w:val="23"/>
        </w:rPr>
        <w:fldChar w:fldCharType="separate"/>
      </w:r>
      <w:r w:rsidRPr="009D5321">
        <w:rPr>
          <w:rFonts w:ascii="Droid Serif" w:eastAsia="Times New Roman" w:hAnsi="Droid Serif" w:cs="Times New Roman"/>
          <w:sz w:val="23"/>
          <w:szCs w:val="23"/>
          <w:u w:val="single"/>
        </w:rPr>
        <w:t> "The Clues to a Great Story"</w:t>
      </w:r>
      <w:r w:rsidRPr="009D5321">
        <w:rPr>
          <w:rFonts w:ascii="Droid Serif" w:eastAsia="Times New Roman" w:hAnsi="Droid Serif" w:cs="Times New Roman"/>
          <w:sz w:val="23"/>
          <w:szCs w:val="23"/>
        </w:rPr>
        <w:fldChar w:fldCharType="end"/>
      </w:r>
      <w:r w:rsidRPr="009D5321">
        <w:rPr>
          <w:rFonts w:ascii="Droid Serif" w:eastAsia="Times New Roman" w:hAnsi="Droid Serif" w:cs="Times New Roman"/>
          <w:sz w:val="23"/>
          <w:szCs w:val="23"/>
        </w:rPr>
        <w:t> by Andrew Stanton. As you listen, </w:t>
      </w:r>
      <w:hyperlink r:id="rId5" w:history="1">
        <w:r w:rsidRPr="009D5321">
          <w:rPr>
            <w:rFonts w:ascii="Droid Serif" w:eastAsia="Times New Roman" w:hAnsi="Droid Serif" w:cs="Times New Roman"/>
            <w:sz w:val="23"/>
            <w:szCs w:val="23"/>
            <w:u w:val="single"/>
          </w:rPr>
          <w:t>answer these questions</w:t>
        </w:r>
      </w:hyperlink>
      <w:r w:rsidRPr="009D5321">
        <w:rPr>
          <w:rFonts w:ascii="Droid Serif" w:eastAsia="Times New Roman" w:hAnsi="Droid Serif" w:cs="Times New Roman"/>
          <w:sz w:val="23"/>
          <w:szCs w:val="23"/>
        </w:rPr>
        <w:t>. </w:t>
      </w:r>
      <w:r w:rsidRPr="009D5321">
        <w:rPr>
          <w:rFonts w:ascii="Droid Serif" w:eastAsia="Times New Roman" w:hAnsi="Droid Serif" w:cs="Times New Roman"/>
          <w:b/>
          <w:bCs/>
          <w:sz w:val="23"/>
          <w:szCs w:val="23"/>
        </w:rPr>
        <w:t>Submit your responses by Wednesday. </w:t>
      </w:r>
    </w:p>
    <w:p w14:paraId="0B6D8030" w14:textId="77777777" w:rsidR="009D5321" w:rsidRPr="009D5321" w:rsidRDefault="009D5321" w:rsidP="009D5321">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9D5321">
        <w:rPr>
          <w:rFonts w:ascii="Droid Serif" w:eastAsia="Times New Roman" w:hAnsi="Droid Serif" w:cs="Times New Roman"/>
          <w:b/>
          <w:bCs/>
          <w:sz w:val="23"/>
          <w:szCs w:val="23"/>
        </w:rPr>
        <w:t>Tuesday, April 7th: </w:t>
      </w:r>
      <w:r w:rsidRPr="009D5321">
        <w:rPr>
          <w:rFonts w:ascii="Droid Serif" w:eastAsia="Times New Roman" w:hAnsi="Droid Serif" w:cs="Times New Roman"/>
          <w:sz w:val="23"/>
          <w:szCs w:val="23"/>
        </w:rPr>
        <w:t>Writing Exercise #3: Make your audience care. In Andrew Stanton's talk, he emphasized the importance of making your readers care about the story and the characters. This can be done in many ways. Look back at your list of fifteen favorite books/TV shows/movies, etc. from last week's exercise that was assigned on Thursday. Choose ten of the stories on that list and write one sentence for each of the ten, answering the question: </w:t>
      </w:r>
      <w:r w:rsidRPr="009D5321">
        <w:rPr>
          <w:rFonts w:ascii="Droid Serif" w:eastAsia="Times New Roman" w:hAnsi="Droid Serif" w:cs="Times New Roman"/>
          <w:i/>
          <w:iCs/>
          <w:sz w:val="23"/>
          <w:szCs w:val="23"/>
        </w:rPr>
        <w:t>What made me care about the characters in this story? </w:t>
      </w:r>
      <w:r w:rsidRPr="009D5321">
        <w:rPr>
          <w:rFonts w:ascii="Droid Serif" w:eastAsia="Times New Roman" w:hAnsi="Droid Serif" w:cs="Times New Roman"/>
          <w:b/>
          <w:bCs/>
          <w:sz w:val="23"/>
          <w:szCs w:val="23"/>
        </w:rPr>
        <w:t>Email me your answers by Thursday, April 8th. </w:t>
      </w:r>
    </w:p>
    <w:p w14:paraId="02DB624B" w14:textId="77777777" w:rsidR="009D5321" w:rsidRPr="009D5321" w:rsidRDefault="009D5321" w:rsidP="009D5321">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9D5321">
        <w:rPr>
          <w:rFonts w:ascii="Droid Serif" w:eastAsia="Times New Roman" w:hAnsi="Droid Serif" w:cs="Times New Roman"/>
          <w:b/>
          <w:bCs/>
          <w:sz w:val="23"/>
          <w:szCs w:val="23"/>
        </w:rPr>
        <w:t>Wednesday, April 8th</w:t>
      </w:r>
      <w:r w:rsidRPr="009D5321">
        <w:rPr>
          <w:rFonts w:ascii="Droid Serif" w:eastAsia="Times New Roman" w:hAnsi="Droid Serif" w:cs="Times New Roman"/>
          <w:sz w:val="23"/>
          <w:szCs w:val="23"/>
        </w:rPr>
        <w:t>: Continue working on your book review. </w:t>
      </w:r>
      <w:hyperlink r:id="rId6" w:history="1">
        <w:r w:rsidRPr="009D5321">
          <w:rPr>
            <w:rFonts w:ascii="Droid Serif" w:eastAsia="Times New Roman" w:hAnsi="Droid Serif" w:cs="Times New Roman"/>
            <w:sz w:val="23"/>
            <w:szCs w:val="23"/>
            <w:u w:val="single"/>
          </w:rPr>
          <w:t>Click here</w:t>
        </w:r>
      </w:hyperlink>
      <w:r w:rsidRPr="009D5321">
        <w:rPr>
          <w:rFonts w:ascii="Droid Serif" w:eastAsia="Times New Roman" w:hAnsi="Droid Serif" w:cs="Times New Roman"/>
          <w:sz w:val="23"/>
          <w:szCs w:val="23"/>
        </w:rPr>
        <w:t> to see the assignment that was given last week.</w:t>
      </w:r>
    </w:p>
    <w:p w14:paraId="35569B35" w14:textId="77777777" w:rsidR="009D5321" w:rsidRPr="009D5321" w:rsidRDefault="009D5321" w:rsidP="009D5321">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9D5321">
        <w:rPr>
          <w:rFonts w:ascii="Droid Serif" w:eastAsia="Times New Roman" w:hAnsi="Droid Serif" w:cs="Times New Roman"/>
          <w:b/>
          <w:bCs/>
          <w:sz w:val="23"/>
          <w:szCs w:val="23"/>
        </w:rPr>
        <w:t>Thursday, April 9th</w:t>
      </w:r>
      <w:r w:rsidRPr="009D5321">
        <w:rPr>
          <w:rFonts w:ascii="Droid Serif" w:eastAsia="Times New Roman" w:hAnsi="Droid Serif" w:cs="Times New Roman"/>
          <w:sz w:val="23"/>
          <w:szCs w:val="23"/>
        </w:rPr>
        <w:t>: Makeup day. Please be sure that you have complete all work assigned through this point. There have been three writing exercises, an email regarding your book review, and one lecture with questions (the Andrew Stanton talk). If you have turned in everything, you are all set. If you are behind, this is your opportunity to turn everything in before the long weekend!</w:t>
      </w:r>
    </w:p>
    <w:p w14:paraId="568D106E" w14:textId="77777777" w:rsidR="009D5321" w:rsidRPr="009D5321" w:rsidRDefault="009D5321" w:rsidP="009D5321">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9D5321">
        <w:rPr>
          <w:rFonts w:ascii="Droid Serif" w:eastAsia="Times New Roman" w:hAnsi="Droid Serif" w:cs="Times New Roman"/>
          <w:b/>
          <w:bCs/>
          <w:sz w:val="23"/>
          <w:szCs w:val="23"/>
        </w:rPr>
        <w:t>Friday, April 10th: </w:t>
      </w:r>
      <w:r w:rsidRPr="009D5321">
        <w:rPr>
          <w:rFonts w:ascii="Droid Serif" w:eastAsia="Times New Roman" w:hAnsi="Droid Serif" w:cs="Times New Roman"/>
          <w:sz w:val="23"/>
          <w:szCs w:val="23"/>
        </w:rPr>
        <w:t>No School! (The original school calendar listed today as April Break--enjoy your long weekend!!!)</w:t>
      </w:r>
    </w:p>
    <w:p w14:paraId="7CBC2413" w14:textId="77777777" w:rsidR="00591BF2" w:rsidRPr="009D5321" w:rsidRDefault="009D5321"/>
    <w:sectPr w:rsidR="00591BF2" w:rsidRPr="009D5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AC7"/>
    <w:multiLevelType w:val="multilevel"/>
    <w:tmpl w:val="693A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21"/>
    <w:rsid w:val="002E409F"/>
    <w:rsid w:val="009D5321"/>
    <w:rsid w:val="00B72EE0"/>
    <w:rsid w:val="00B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4BE4"/>
  <w15:chartTrackingRefBased/>
  <w15:docId w15:val="{40182BD8-D03F-489F-9701-79ADC458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5321"/>
    <w:rPr>
      <w:b/>
      <w:bCs/>
    </w:rPr>
  </w:style>
  <w:style w:type="character" w:styleId="Emphasis">
    <w:name w:val="Emphasis"/>
    <w:basedOn w:val="DefaultParagraphFont"/>
    <w:uiPriority w:val="20"/>
    <w:qFormat/>
    <w:rsid w:val="009D5321"/>
    <w:rPr>
      <w:i/>
      <w:iCs/>
    </w:rPr>
  </w:style>
  <w:style w:type="character" w:styleId="Hyperlink">
    <w:name w:val="Hyperlink"/>
    <w:basedOn w:val="DefaultParagraphFont"/>
    <w:uiPriority w:val="99"/>
    <w:semiHidden/>
    <w:unhideWhenUsed/>
    <w:rsid w:val="009D5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ebly-file/5/9/3/0/59304083/book_review_assignment_2020.docx" TargetMode="External"/><Relationship Id="rId5" Type="http://schemas.openxmlformats.org/officeDocument/2006/relationships/hyperlink" Target="http://weebly-file/5/9/3/0/59304083/the_clues_to_a_great_story_from_andrew_stanton_lectur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Lambert</dc:creator>
  <cp:keywords/>
  <dc:description/>
  <cp:lastModifiedBy>Mary Lambert</cp:lastModifiedBy>
  <cp:revision>1</cp:revision>
  <dcterms:created xsi:type="dcterms:W3CDTF">2020-04-11T19:34:00Z</dcterms:created>
  <dcterms:modified xsi:type="dcterms:W3CDTF">2020-04-11T19:35:00Z</dcterms:modified>
</cp:coreProperties>
</file>