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768" w:rsidRDefault="000B0768" w:rsidP="000B0768">
      <w:pPr>
        <w:pStyle w:val="NormalWeb"/>
        <w:spacing w:before="0" w:beforeAutospacing="0" w:after="0" w:afterAutospacing="0"/>
      </w:pPr>
      <w:r>
        <w:rPr>
          <w:b/>
          <w:bCs/>
          <w:sz w:val="24"/>
          <w:szCs w:val="24"/>
        </w:rPr>
        <w:t>AP Statistics</w:t>
      </w:r>
    </w:p>
    <w:p w:rsidR="000B0768" w:rsidRDefault="000B0768" w:rsidP="000B0768">
      <w:pPr>
        <w:pStyle w:val="NormalWeb"/>
        <w:spacing w:before="0" w:beforeAutospacing="0" w:after="0" w:afterAutospacing="0"/>
        <w:rPr>
          <w:sz w:val="24"/>
          <w:szCs w:val="24"/>
        </w:rPr>
      </w:pPr>
      <w:r>
        <w:rPr>
          <w:sz w:val="24"/>
          <w:szCs w:val="24"/>
        </w:rPr>
        <w:t>This course is an overview of non-calculus based statistical methods, with an emphasis on experimental design and analysis of survey methods. The course covers describing and displaying univariate and bivariate data, data collection methods, probability, probability distributions and sampling distributions. Students will also conduct statistical inference including confidence intervals and hypothesis testing for means, proportions and linear regressions as well as hypothesis testing for categorical data. This course covers the topics assessed on the AP Statistics Exam.</w:t>
      </w:r>
    </w:p>
    <w:p w:rsidR="000B0768" w:rsidRDefault="000B0768">
      <w:bookmarkStart w:id="0" w:name="_GoBack"/>
      <w:bookmarkEnd w:id="0"/>
    </w:p>
    <w:sectPr w:rsidR="000B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68"/>
    <w:rsid w:val="000B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FB5E6-418F-49FF-A7C5-B184EF8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7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Curtis</dc:creator>
  <cp:keywords/>
  <dc:description/>
  <cp:lastModifiedBy>Rachel Curtis</cp:lastModifiedBy>
  <cp:revision>1</cp:revision>
  <dcterms:created xsi:type="dcterms:W3CDTF">2019-07-26T21:41:00Z</dcterms:created>
  <dcterms:modified xsi:type="dcterms:W3CDTF">2019-07-26T21:42:00Z</dcterms:modified>
</cp:coreProperties>
</file>